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aramond Body"/>
        <w:rPr>
          <w:rFonts w:ascii="Arial" w:cs="Arial" w:hAnsi="Arial" w:eastAsia="Arial"/>
          <w:b w:val="1"/>
          <w:bCs w:val="1"/>
          <w:outline w:val="0"/>
          <w:color w:val="538135"/>
          <w:sz w:val="56"/>
          <w:szCs w:val="56"/>
          <w:u w:color="538135"/>
          <w14:textFill>
            <w14:solidFill>
              <w14:srgbClr w14:val="5381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38135"/>
          <w:sz w:val="56"/>
          <w:szCs w:val="56"/>
          <w:u w:color="538135"/>
          <w:rtl w:val="0"/>
          <w:lang w:val="en-US"/>
          <w14:textFill>
            <w14:solidFill>
              <w14:srgbClr w14:val="538135"/>
            </w14:solidFill>
          </w14:textFill>
        </w:rPr>
        <w:t>Cais am Gyflogaeth</w:t>
      </w:r>
    </w:p>
    <w:p>
      <w:pPr>
        <w:pStyle w:val="Garamond Body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Preifat a Chyfrinachol</w:t>
      </w:r>
    </w:p>
    <w:p>
      <w:pPr>
        <w:pStyle w:val="Garamond Body"/>
        <w:pBdr>
          <w:top w:val="nil"/>
          <w:left w:val="nil"/>
          <w:bottom w:val="single" w:color="e40038" w:sz="6" w:space="0" w:shadow="0" w:frame="0"/>
          <w:right w:val="nil"/>
        </w:pBdr>
        <w:rPr>
          <w:sz w:val="2"/>
          <w:szCs w:val="2"/>
        </w:rPr>
      </w:pPr>
    </w:p>
    <w:p>
      <w:pPr>
        <w:pStyle w:val="Garamond Body"/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04"/>
        <w:gridCol w:w="425"/>
        <w:gridCol w:w="2835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804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615c5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Dychwelwch y ffurflen hon i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  <w:tc>
          <w:tcPr>
            <w:tcW w:type="dxa" w:w="425"/>
            <w:tcBorders>
              <w:top w:val="nil"/>
              <w:left w:val="single" w:color="615c5d" w:sz="4" w:space="0" w:shadow="0" w:frame="0"/>
              <w:bottom w:val="nil"/>
              <w:right w:val="single" w:color="615c5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615c5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Rhif Cyfeirnod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804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shd w:val="nil" w:color="auto" w:fill="auto"/>
                <w:rtl w:val="0"/>
              </w:rPr>
              <w:t>Cyfeiriwch at hysbyseb swydd</w:t>
            </w:r>
          </w:p>
        </w:tc>
        <w:tc>
          <w:tcPr>
            <w:tcW w:type="dxa" w:w="425"/>
            <w:tcBorders>
              <w:top w:val="nil"/>
              <w:left w:val="single" w:color="615c5d" w:sz="4" w:space="0" w:shadow="0" w:frame="0"/>
              <w:bottom w:val="nil"/>
              <w:right w:val="single" w:color="615c5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804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615c5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Swydd y gwnaeth gais am:</w:t>
            </w:r>
          </w:p>
        </w:tc>
        <w:tc>
          <w:tcPr>
            <w:tcW w:type="dxa" w:w="425"/>
            <w:tcBorders>
              <w:top w:val="nil"/>
              <w:left w:val="single" w:color="615c5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615c5d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5804"/>
            <w:tcBorders>
              <w:top w:val="single" w:color="615c5d" w:sz="4" w:space="0" w:shadow="0" w:frame="0"/>
              <w:left w:val="single" w:color="615c5d" w:sz="4" w:space="0" w:shadow="0" w:frame="0"/>
              <w:bottom w:val="single" w:color="615c5d" w:sz="4" w:space="0" w:shadow="0" w:frame="0"/>
              <w:right w:val="single" w:color="615c5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"/>
            <w:tcBorders>
              <w:top w:val="nil"/>
              <w:left w:val="single" w:color="615c5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5"/>
        <w:gridCol w:w="2845"/>
        <w:gridCol w:w="4682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92"/>
            <w:gridSpan w:val="3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restart"/>
            <w:tcBorders>
              <w:top w:val="nil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Enw</w:t>
            </w:r>
          </w:p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Teitl: 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nil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 Cyntaf(s):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nil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Cyfenw: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1565"/>
            <w:vMerge w:val="restart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  <w:rPr>
                <w:outline w:val="0"/>
                <w:color w:val="538135"/>
                <w:u w:color="538135"/>
                <w:shd w:val="nil" w:color="auto" w:fill="auto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Gwybodaeth</w:t>
            </w:r>
          </w:p>
          <w:p>
            <w:pPr>
              <w:pStyle w:val="SubHead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Cyswllt</w:t>
            </w:r>
          </w:p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Cod Post: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Ebost: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Ffon (Adref)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Ffon (Symudol)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5"/>
            <w:vMerge w:val="continue"/>
            <w:tcBorders>
              <w:top w:val="single" w:color="ffffff" w:sz="12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4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Rhif Y.G.:</w:t>
            </w:r>
          </w:p>
        </w:tc>
        <w:tc>
          <w:tcPr>
            <w:tcW w:type="dxa" w:w="468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tbl>
      <w:tblPr>
        <w:tblW w:w="91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78"/>
        <w:gridCol w:w="1782"/>
        <w:gridCol w:w="570"/>
        <w:gridCol w:w="543"/>
        <w:gridCol w:w="309"/>
        <w:gridCol w:w="569"/>
        <w:gridCol w:w="3761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112"/>
            <w:gridSpan w:val="7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Trwydded yrru gyfredol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78"/>
            <w:vMerge w:val="restart"/>
            <w:tcBorders>
              <w:top w:val="nil"/>
              <w:left w:val="nil"/>
              <w:bottom w:val="single" w:color="ffffff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2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Oes: </w:t>
            </w:r>
          </w:p>
        </w:tc>
        <w:tc>
          <w:tcPr>
            <w:tcW w:type="dxa" w:w="57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2"/>
            <w:gridSpan w:val="2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Nagoes:</w:t>
            </w:r>
          </w:p>
        </w:tc>
        <w:tc>
          <w:tcPr>
            <w:tcW w:type="dxa" w:w="569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0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78"/>
            <w:vMerge w:val="continue"/>
            <w:tcBorders>
              <w:top w:val="nil"/>
              <w:left w:val="nil"/>
              <w:bottom w:val="single" w:color="ffffff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95"/>
            <w:gridSpan w:val="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Grwpiau:</w:t>
            </w:r>
          </w:p>
        </w:tc>
        <w:tc>
          <w:tcPr>
            <w:tcW w:type="dxa" w:w="4639"/>
            <w:gridSpan w:val="3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78"/>
            <w:vMerge w:val="continue"/>
            <w:tcBorders>
              <w:top w:val="nil"/>
              <w:left w:val="nil"/>
              <w:bottom w:val="single" w:color="ffffff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895"/>
            <w:gridSpan w:val="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Dyddiad dod i ben:</w:t>
            </w:r>
          </w:p>
        </w:tc>
        <w:tc>
          <w:tcPr>
            <w:tcW w:type="dxa" w:w="4639"/>
            <w:gridSpan w:val="3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578"/>
            <w:tcBorders>
              <w:top w:val="single" w:color="ffffff" w:sz="6" w:space="0" w:shadow="0" w:frame="0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5"/>
            <w:gridSpan w:val="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Manylion arnodiadau:</w:t>
            </w:r>
          </w:p>
        </w:tc>
        <w:tc>
          <w:tcPr>
            <w:tcW w:type="dxa" w:w="4639"/>
            <w:gridSpan w:val="3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9"/>
        <w:gridCol w:w="843"/>
        <w:gridCol w:w="971"/>
        <w:gridCol w:w="843"/>
        <w:gridCol w:w="263"/>
        <w:gridCol w:w="471"/>
        <w:gridCol w:w="4059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9"/>
            <w:gridSpan w:val="7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 oes unrhyw gyfyngiadau ar ymgymryd 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â 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Chyflogaeth yn y DU?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69"/>
            <w:vMerge w:val="restart"/>
            <w:tcBorders>
              <w:top w:val="nil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3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Oes </w:t>
            </w:r>
          </w:p>
        </w:tc>
        <w:tc>
          <w:tcPr>
            <w:tcW w:type="dxa" w:w="971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Nagoes:</w:t>
            </w:r>
          </w:p>
        </w:tc>
        <w:tc>
          <w:tcPr>
            <w:tcW w:type="dxa" w:w="734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9"/>
            <w:tcBorders>
              <w:top w:val="nil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569"/>
            <w:vMerge w:val="continue"/>
            <w:tcBorders>
              <w:top w:val="nil"/>
              <w:left w:val="nil"/>
              <w:bottom w:val="single" w:color="ffffff" w:sz="12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919"/>
            <w:gridSpan w:val="4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Os oes, rhowch fanylion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530"/>
            <w:gridSpan w:val="2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80"/>
        <w:gridCol w:w="4946"/>
        <w:gridCol w:w="2490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gridSpan w:val="3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Addysg (</w:t>
            </w:r>
            <w:r>
              <w:rPr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cwblhewch yn llawn a defnyddiwch ddalen ar wah</w:t>
            </w:r>
            <w:r>
              <w:rPr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â</w:t>
            </w:r>
            <w:r>
              <w:rPr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os oes angen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)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Enwau Ysgolion / Colegau / Prifysgolion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Cymwysterau a Enillwyd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0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10"/>
        <w:gridCol w:w="3088"/>
        <w:gridCol w:w="4318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gridSpan w:val="3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Hanes Cyflogaeth (</w:t>
            </w:r>
            <w:r>
              <w:rPr>
                <w:rFonts w:ascii="Arial" w:hAnsi="Arial"/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cwblhewch yn llawn a defnyddiwch ddalen ar wah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â</w:t>
            </w:r>
            <w:r>
              <w:rPr>
                <w:rFonts w:ascii="Arial" w:hAnsi="Arial"/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os oes angen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restart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Cyflogaeth Olaf / Gyfredol</w:t>
            </w:r>
          </w:p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Enw'r Cyflogwr: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it-IT"/>
              </w:rPr>
              <w:t>Dyddiadau Cyflogaeth: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r Swydd: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Dyletswyddau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Cyfraddau cyflog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pt-PT"/>
              </w:rPr>
              <w:t>Rheswm dros adael: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Cyfnod rhybudd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restart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Cyflogaeth Flaenorol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 xml:space="preserve"> #2</w:t>
            </w:r>
          </w:p>
        </w:tc>
        <w:tc>
          <w:tcPr>
            <w:tcW w:type="dxa" w:w="3088"/>
            <w:tcBorders>
              <w:top w:val="single" w:color="615c5d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r Cyflogwr: </w:t>
            </w:r>
          </w:p>
        </w:tc>
        <w:tc>
          <w:tcPr>
            <w:tcW w:type="dxa" w:w="4318"/>
            <w:tcBorders>
              <w:top w:val="single" w:color="615c5d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Dyddiadau Cyflogaeth: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Ewr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r Swydd: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Dyletswyddau: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Cyfraddau cyflog: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15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Rheswm dros adael:</w:t>
            </w:r>
          </w:p>
          <w:p>
            <w:pPr>
              <w:pStyle w:val="Garamond Bold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restart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Cyflogaeth Flaenorol #3</w:t>
            </w:r>
          </w:p>
        </w:tc>
        <w:tc>
          <w:tcPr>
            <w:tcW w:type="dxa" w:w="3088"/>
            <w:tcBorders>
              <w:top w:val="single" w:color="615c5d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r Cyflogwr: </w:t>
            </w:r>
          </w:p>
        </w:tc>
        <w:tc>
          <w:tcPr>
            <w:tcW w:type="dxa" w:w="4318"/>
            <w:tcBorders>
              <w:top w:val="single" w:color="615c5d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Dyddiadau Cyflogaeth: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r Swydd: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Dyletswyddau: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Cyfraddau cyflog: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10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3088"/>
            <w:tcBorders>
              <w:top w:val="single" w:color="f2f2f2" w:sz="6" w:space="0" w:shadow="0" w:frame="0"/>
              <w:left w:val="single" w:color="f2f2f2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Rheswm dros adael:</w:t>
            </w:r>
          </w:p>
        </w:tc>
        <w:tc>
          <w:tcPr>
            <w:tcW w:type="dxa" w:w="4318"/>
            <w:tcBorders>
              <w:top w:val="single" w:color="f2f2f2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90"/>
        <w:gridCol w:w="742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gridSpan w:val="2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Aelodaeth Bresennol Cyrff Proffesiynol (h.y. CIPD, NMC)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 xml:space="preserve">Sylwch ar unrhyw gyrff proffesiynol rydych chi'n aelod neu wedi cofrestru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  <w:lang w:val="de-DE"/>
              </w:rPr>
              <w:t>nhw:</w:t>
            </w:r>
          </w:p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5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90"/>
        <w:gridCol w:w="742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gridSpan w:val="2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Cyflogaeth Eraill</w:t>
            </w:r>
          </w:p>
        </w:tc>
      </w:tr>
      <w:tr>
        <w:tblPrEx>
          <w:shd w:val="clear" w:color="auto" w:fill="d0ddef"/>
        </w:tblPrEx>
        <w:trPr>
          <w:trHeight w:val="418" w:hRule="atLeast"/>
        </w:trPr>
        <w:tc>
          <w:tcPr>
            <w:tcW w:type="dxa" w:w="15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Sylwch ar unrhyw gyflogaeth arall y byddech yn parhau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</w:rPr>
              <w:t>hi pe byddech yn llwyddo i gael y swydd:</w:t>
            </w:r>
          </w:p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5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90"/>
        <w:gridCol w:w="742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gridSpan w:val="2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  <w:jc w:val="left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Hamdden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5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de-DE"/>
              </w:rPr>
              <w:t>Sylwch yma ar eich diddordebau hamdden, chwaraeon a hob</w:t>
            </w:r>
            <w:r>
              <w:rPr>
                <w:shd w:val="nil" w:color="auto" w:fill="auto"/>
                <w:rtl w:val="0"/>
                <w:lang w:val="nl-NL"/>
              </w:rPr>
              <w:t>ï</w:t>
            </w:r>
            <w:r>
              <w:rPr>
                <w:shd w:val="nil" w:color="auto" w:fill="auto"/>
                <w:rtl w:val="0"/>
              </w:rPr>
              <w:t>au, hamdden arall, ac ati:</w:t>
            </w:r>
          </w:p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5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/>
        </w:tc>
        <w:tc>
          <w:tcPr>
            <w:tcW w:type="dxa" w:w="742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85"/>
        <w:gridCol w:w="2403"/>
        <w:gridCol w:w="160"/>
        <w:gridCol w:w="2156"/>
        <w:gridCol w:w="601"/>
        <w:gridCol w:w="724"/>
        <w:gridCol w:w="572"/>
        <w:gridCol w:w="756"/>
      </w:tblGrid>
      <w:tr>
        <w:tblPrEx>
          <w:shd w:val="clear" w:color="auto" w:fill="d0ddef"/>
        </w:tblPrEx>
        <w:trPr>
          <w:trHeight w:val="609" w:hRule="atLeast"/>
        </w:trPr>
        <w:tc>
          <w:tcPr>
            <w:tcW w:type="dxa" w:w="9057"/>
            <w:gridSpan w:val="8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Cyfeirnod (</w:t>
            </w:r>
            <w:r>
              <w:rPr>
                <w:rFonts w:ascii="Arial" w:hAnsi="Arial"/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nodwch yma ddau berson y gallwn gael tystlythyrau cymeriad a phrofiad gwaith oddi wrthynt, rhaid i un ohonynt fod yn gyflogwr olaf i chi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restart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pt-PT"/>
                <w14:textFill>
                  <w14:solidFill>
                    <w14:srgbClr w14:val="538135"/>
                  </w14:solidFill>
                </w14:textFill>
              </w:rPr>
              <w:t>Cyfeirnod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 xml:space="preserve"> #1</w:t>
            </w:r>
          </w:p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Teitl: 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 Cyntaf: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Cyfenw: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Cod Post: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Rhif Cyswllt: 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563"/>
            <w:gridSpan w:val="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Swydd:</w:t>
            </w:r>
          </w:p>
        </w:tc>
        <w:tc>
          <w:tcPr>
            <w:tcW w:type="dxa" w:w="4809"/>
            <w:gridSpan w:val="5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nil"/>
              <w:left w:val="nil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4719"/>
            <w:gridSpan w:val="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</w:rPr>
              <w:t>A allwn gysylltu a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</w:rPr>
              <w:t>r uchod cyn y cyfweliad?</w:t>
            </w:r>
          </w:p>
        </w:tc>
        <w:tc>
          <w:tcPr>
            <w:tcW w:type="dxa" w:w="601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Iawn</w:t>
            </w:r>
          </w:p>
        </w:tc>
        <w:tc>
          <w:tcPr>
            <w:tcW w:type="dxa" w:w="724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56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615c5d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restart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Heading"/>
            </w:pP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Cyfeirnod #2</w:t>
            </w:r>
          </w:p>
        </w:tc>
        <w:tc>
          <w:tcPr>
            <w:tcW w:type="dxa" w:w="2403"/>
            <w:tcBorders>
              <w:top w:val="single" w:color="615c5d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Teitl: </w:t>
            </w:r>
          </w:p>
        </w:tc>
        <w:tc>
          <w:tcPr>
            <w:tcW w:type="dxa" w:w="4969"/>
            <w:gridSpan w:val="6"/>
            <w:tcBorders>
              <w:top w:val="single" w:color="615c5d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Enw Cyntaf: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Cyfenw: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05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Cyfeiriad: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Cod Post: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Rhif Cyswllt: 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240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Swydd:</w:t>
            </w:r>
          </w:p>
        </w:tc>
        <w:tc>
          <w:tcPr>
            <w:tcW w:type="dxa" w:w="4969"/>
            <w:gridSpan w:val="6"/>
            <w:tcBorders>
              <w:top w:val="single" w:color="f2f2f2" w:sz="6" w:space="0" w:shadow="0" w:frame="0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1685"/>
            <w:vMerge w:val="continue"/>
            <w:tcBorders>
              <w:top w:val="single" w:color="615c5d" w:sz="6" w:space="0" w:shadow="0" w:frame="0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</w:tcPr>
          <w:p/>
        </w:tc>
        <w:tc>
          <w:tcPr>
            <w:tcW w:type="dxa" w:w="4719"/>
            <w:gridSpan w:val="3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 xml:space="preserve">A allwn </w:t>
            </w:r>
            <w:r>
              <w:rPr>
                <w:shd w:val="nil" w:color="auto" w:fill="auto"/>
                <w:rtl w:val="0"/>
              </w:rPr>
              <w:t>gysylltu a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</w:rPr>
              <w:t xml:space="preserve">r uchod </w:t>
            </w:r>
            <w:r>
              <w:rPr>
                <w:shd w:val="nil" w:color="auto" w:fill="auto"/>
                <w:rtl w:val="0"/>
                <w:lang w:val="en-US"/>
              </w:rPr>
              <w:t xml:space="preserve">cyn y cyfweliad? </w:t>
            </w:r>
          </w:p>
        </w:tc>
        <w:tc>
          <w:tcPr>
            <w:tcW w:type="dxa" w:w="601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Iawn</w:t>
            </w:r>
          </w:p>
        </w:tc>
        <w:tc>
          <w:tcPr>
            <w:tcW w:type="dxa" w:w="724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56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old Blue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Sylwadau Cyffredinol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9016"/>
            <w:tcBorders>
              <w:top w:val="nil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shd w:val="nil" w:color="auto" w:fill="auto"/>
                <w:rtl w:val="0"/>
                <w:lang w:val="es-ES_tradnl"/>
              </w:rPr>
              <w:t xml:space="preserve">Manylwch yma ar eich rhesymau dros y cais hwn, eich prif gyflawniadau hyd yma a'r cryfderau y byddech chi'n dod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</w:rPr>
              <w:t xml:space="preserve">nhw i'r swydd hon. Yn benodol, manylwch sut mae'ch gwybodaeth, eich sgiliau a'ch profiadau yn cwrdd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  <w:lang w:val="es-ES_tradnl"/>
              </w:rPr>
              <w:t>gofynion hanfodol y r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s-ES_tradnl"/>
              </w:rPr>
              <w:t>l hon (fel y crynhoir yn y fanyleb person).</w:t>
            </w:r>
          </w:p>
        </w:tc>
      </w:tr>
      <w:tr>
        <w:tblPrEx>
          <w:shd w:val="clear" w:color="auto" w:fill="d0ddef"/>
        </w:tblPrEx>
        <w:trPr>
          <w:trHeight w:val="4818" w:hRule="atLeast"/>
        </w:trPr>
        <w:tc>
          <w:tcPr>
            <w:tcW w:type="dxa" w:w="9016"/>
            <w:tcBorders>
              <w:top w:val="nil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  <w:rPr>
                <w:shd w:val="nil" w:color="auto" w:fill="auto"/>
                <w:lang w:val="en-US"/>
              </w:rPr>
            </w:pPr>
          </w:p>
          <w:p>
            <w:pPr>
              <w:pStyle w:val="Garamond 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Cofnod troseddol</w:t>
            </w:r>
          </w:p>
        </w:tc>
      </w:tr>
      <w:tr>
        <w:tblPrEx>
          <w:shd w:val="clear" w:color="auto" w:fill="d0ddef"/>
        </w:tblPrEx>
        <w:trPr>
          <w:trHeight w:val="818" w:hRule="atLeast"/>
        </w:trPr>
        <w:tc>
          <w:tcPr>
            <w:tcW w:type="dxa" w:w="9016"/>
            <w:tcBorders>
              <w:top w:val="nil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aramond Body"/>
            </w:pPr>
            <w:r>
              <w:rPr>
                <w:shd w:val="nil" w:color="auto" w:fill="auto"/>
                <w:rtl w:val="0"/>
              </w:rPr>
              <w:t>Sylwch ar unrhyw gollfarnau troseddol ac eithrio'r rhai 'a wariwyd' o dan Ddeddf Adsefydlu Troseddwyr 1974. Os nad oes un, nodwch hynny. Mewn rhai amgylchiadau mae cyflogaeth yn dibynnu ar gael Tystysgrif Datgelu a Gwahardd boddhaol gan y Gwasanaeth Datgelu a Gwahardd / Datgeliad yr Alban.</w:t>
            </w:r>
          </w:p>
        </w:tc>
      </w:tr>
    </w:tbl>
    <w:p>
      <w:pPr>
        <w:pStyle w:val="Garamond Body"/>
        <w:widowControl w:val="0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Sut wnaethoch chi ddarganfod y swydd hon?</w:t>
            </w:r>
          </w:p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9016"/>
            <w:tcBorders>
              <w:top w:val="nil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aramond Body"/>
            </w:pPr>
            <w:r>
              <w:rPr>
                <w:shd w:val="nil" w:color="auto" w:fill="auto"/>
                <w:rtl w:val="0"/>
                <w:lang w:val="en-US"/>
              </w:rPr>
              <w:t>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016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Diogelu Data</w:t>
            </w:r>
          </w:p>
        </w:tc>
      </w:tr>
      <w:tr>
        <w:tblPrEx>
          <w:shd w:val="clear" w:color="auto" w:fill="d0ddef"/>
        </w:tblPrEx>
        <w:trPr>
          <w:trHeight w:val="2860" w:hRule="atLeast"/>
        </w:trPr>
        <w:tc>
          <w:tcPr>
            <w:tcW w:type="dxa" w:w="9016"/>
            <w:tcBorders>
              <w:top w:val="nil"/>
              <w:left w:val="nil"/>
              <w:bottom w:val="nil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  <w:numPr>
                <w:ilvl w:val="0"/>
                <w:numId w:val="1"/>
              </w:numPr>
            </w:pPr>
            <w:r>
              <w:rPr>
                <w:shd w:val="nil" w:color="auto" w:fill="auto"/>
                <w:rtl w:val="0"/>
              </w:rPr>
              <w:t>Rydym yn ymwybodol o'n rhwymedigaethau o dan ddeddfwriaeth diogelu data, gan gynnwys y rhwymedigaeth i gasglu'r data sy'n ofynnol at ein pwrpas penodol yn unig. Mae'r wybodaeth a gesglir yn y ffurflen gais hon yn benodol i'n hymarfer recriwtio ac yn angenrheidiol ar gyfer cyflawni'r r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l rydych wedi gwneud cais amdani. Os cewch eich recriwtio ar gyfer y r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l rydych wedi ymgeisio amdani, neu unrhyw r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 xml:space="preserve">l arall a gynigir gennym ni, yna bydd y wybodaeth a ddarperir yn cael ei defnyddio at ddibenion eich cyflogaeth gyda ni, ynghyd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  <w:lang w:val="en-US"/>
              </w:rPr>
              <w:t>gwybodaeth bellach a gesglir ar recriwtio at y dibenion hynny.</w:t>
            </w:r>
          </w:p>
          <w:p>
            <w:pPr>
              <w:pStyle w:val="Garamond Body"/>
              <w:ind w:left="675" w:firstLine="0"/>
              <w:rPr>
                <w:shd w:val="nil" w:color="auto" w:fill="auto"/>
              </w:rPr>
            </w:pPr>
          </w:p>
          <w:p>
            <w:pPr>
              <w:pStyle w:val="Garamond Body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Byddwn yn trin yr holl wybodaeth bersonol amdanoch yn hollol gywir a chyfrinachedd. Mae ein polisi diogelu data yn nodi ein dull o sicrhau bod eich data yn cael ei brosesu yn unol 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it-IT"/>
              </w:rPr>
              <w:t>'r egwyddorion diogelu data yn y ddeddfwriaeth gyfredol ar ddiogelu data.</w:t>
            </w:r>
          </w:p>
        </w:tc>
      </w:tr>
      <w:tr>
        <w:tblPrEx>
          <w:shd w:val="clear" w:color="auto" w:fill="d0ddef"/>
        </w:tblPrEx>
        <w:trPr>
          <w:trHeight w:val="218" w:hRule="atLeast"/>
        </w:trPr>
        <w:tc>
          <w:tcPr>
            <w:tcW w:type="dxa" w:w="9016"/>
            <w:tcBorders>
              <w:top w:val="nil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tbl>
      <w:tblPr>
        <w:tblW w:w="92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5"/>
        <w:gridCol w:w="4306"/>
        <w:gridCol w:w="922"/>
        <w:gridCol w:w="3159"/>
      </w:tblGrid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272"/>
            <w:gridSpan w:val="4"/>
            <w:tcBorders>
              <w:top w:val="single" w:color="253143" w:sz="4" w:space="0" w:shadow="0" w:frame="0"/>
              <w:left w:val="single" w:color="253143" w:sz="4" w:space="0" w:shadow="0" w:frame="0"/>
              <w:bottom w:val="nil"/>
              <w:right w:val="single" w:color="253143" w:sz="4" w:space="0" w:shadow="0" w:frame="0"/>
            </w:tcBorders>
            <w:shd w:val="clear" w:color="auto" w:fill="25314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Datganiad (</w:t>
            </w:r>
            <w:r>
              <w:rPr>
                <w:rFonts w:ascii="Arial" w:hAnsi="Arial"/>
                <w:b w:val="0"/>
                <w:bCs w:val="0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darllenwch hwn yn ofalus cyn llofnodi'r cais hwn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978" w:hRule="atLeast"/>
        </w:trPr>
        <w:tc>
          <w:tcPr>
            <w:tcW w:type="dxa" w:w="9272"/>
            <w:gridSpan w:val="4"/>
            <w:tcBorders>
              <w:top w:val="nil"/>
              <w:left w:val="nil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Rwy'n cadarnhau bod y wybodaeth a ddarperir yn y cais hwn yn gyflawn ac yn gywir ac y bydd unrhyw wybodaeth anwir neu gamarweiniol yn rhoi'r hawl i'm cyflogwr derfynu unrhyw gontract cyflogaeth a gynigir.</w:t>
            </w:r>
          </w:p>
          <w:p>
            <w:pPr>
              <w:pStyle w:val="Garamond Body"/>
              <w:rPr>
                <w:shd w:val="nil" w:color="auto" w:fill="auto"/>
              </w:rPr>
            </w:pPr>
          </w:p>
          <w:p>
            <w:pPr>
              <w:pStyle w:val="Garamond Body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Pe bai angen gwybodaeth bellach arnom ac yn dymuno cysylltu 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'ch meddyg gyda'r bwriad o gael adroddiad meddygol, mae'r gyfraith yn ei gwneud yn ofynnol i ni eich hysbysu o'n bwriad a chael eich caniat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 xml:space="preserve">d cyn cysylltu 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'ch meddyg. Rwy'n cytuno bod y sefydliad yn cadw'r hawl i'w gwneud yn ofynnol i mi gael archwiliad meddygol.</w:t>
            </w:r>
          </w:p>
          <w:p>
            <w:pPr>
              <w:pStyle w:val="Garamond Body"/>
              <w:ind w:left="720" w:firstLine="0"/>
              <w:rPr>
                <w:shd w:val="nil" w:color="auto" w:fill="auto"/>
              </w:rPr>
            </w:pPr>
          </w:p>
          <w:p>
            <w:pPr>
              <w:pStyle w:val="Garamond Body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Rwy'n cytuno, pe bawn i'n llwyddiannus yn y cais hwn, y byddaf, os bydd angen, yn gwneud cais i'r Gwasanaeth Datgelu a Gwahardd / Datgeliad yr Alban am Dystysgrif Datgelu a Gwahardd. Rwy'n deall, pe bawn i'n methu </w:t>
            </w:r>
            <w:r>
              <w:rPr>
                <w:shd w:val="nil" w:color="auto" w:fill="auto"/>
                <w:rtl w:val="0"/>
              </w:rPr>
              <w:t xml:space="preserve">â </w:t>
            </w:r>
            <w:r>
              <w:rPr>
                <w:shd w:val="nil" w:color="auto" w:fill="auto"/>
                <w:rtl w:val="0"/>
                <w:lang w:val="en-US"/>
              </w:rPr>
              <w:t xml:space="preserve">gwneud hynny, neu pe na bai'r datgeliad er boddhad y cwmni, gellir tynnu unrhyw gynnig cyflogaeth yn 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l neu derfynu fy nghyflogaeth.</w:t>
            </w: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885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Llofnod:</w:t>
            </w:r>
          </w:p>
        </w:tc>
        <w:tc>
          <w:tcPr>
            <w:tcW w:type="dxa" w:w="4306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2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aramond Bold"/>
            </w:pPr>
            <w:r>
              <w:rPr>
                <w:shd w:val="nil" w:color="auto" w:fill="auto"/>
                <w:rtl w:val="0"/>
                <w:lang w:val="en-US"/>
              </w:rPr>
              <w:t>Dyddiad:</w:t>
            </w:r>
          </w:p>
        </w:tc>
        <w:tc>
          <w:tcPr>
            <w:tcW w:type="dxa" w:w="3158"/>
            <w:tcBorders>
              <w:top w:val="single" w:color="f2f2f2" w:sz="6" w:space="0" w:shadow="0" w:frame="0"/>
              <w:left w:val="single" w:color="f2f2f2" w:sz="6" w:space="0" w:shadow="0" w:frame="0"/>
              <w:bottom w:val="single" w:color="f2f2f2" w:sz="6" w:space="0" w:shadow="0" w:frame="0"/>
              <w:right w:val="single" w:color="f2f2f2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aramond Body"/>
        <w:widowControl w:val="0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</w:p>
    <w:p>
      <w:pPr>
        <w:pStyle w:val="Garamond Body"/>
      </w:pPr>
      <w:r/>
    </w:p>
    <w:sectPr>
      <w:headerReference w:type="default" r:id="rId4"/>
      <w:footerReference w:type="default" r:id="rId5"/>
      <w:pgSz w:w="11900" w:h="16840" w:orient="portrait"/>
      <w:pgMar w:top="993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rPr>
        <w:rtl w:val="0"/>
        <w:lang w:val="en-US"/>
      </w:rPr>
      <w:t xml:space="preserve">HAMDDEN HARLECH AC ARDUDWY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5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5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5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Garamond Body">
    <w:name w:val="Garamond Body"/>
    <w:next w:val="Garamond 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5c5d"/>
      <w:spacing w:val="0"/>
      <w:kern w:val="0"/>
      <w:position w:val="0"/>
      <w:sz w:val="18"/>
      <w:szCs w:val="18"/>
      <w:u w:val="none" w:color="615c5d"/>
      <w:shd w:val="nil" w:color="auto" w:fill="auto"/>
      <w:vertAlign w:val="baseline"/>
      <w:lang w:val="en-US"/>
      <w14:textFill>
        <w14:solidFill>
          <w14:srgbClr w14:val="615C5D"/>
        </w14:solidFill>
      </w14:textFill>
    </w:rPr>
  </w:style>
  <w:style w:type="paragraph" w:styleId="Body Bold Blue">
    <w:name w:val="Body Bold Blue"/>
    <w:next w:val="Body Bold Blu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53143"/>
      <w:spacing w:val="0"/>
      <w:kern w:val="0"/>
      <w:position w:val="0"/>
      <w:sz w:val="18"/>
      <w:szCs w:val="18"/>
      <w:u w:val="none" w:color="253143"/>
      <w:shd w:val="nil" w:color="auto" w:fill="auto"/>
      <w:vertAlign w:val="baseline"/>
      <w:lang w:val="en-US"/>
      <w14:textFill>
        <w14:solidFill>
          <w14:srgbClr w14:val="253143"/>
        </w14:solidFill>
      </w14:textFill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40038"/>
      <w:spacing w:val="0"/>
      <w:kern w:val="0"/>
      <w:position w:val="0"/>
      <w:sz w:val="18"/>
      <w:szCs w:val="18"/>
      <w:u w:val="none" w:color="e40038"/>
      <w:shd w:val="nil" w:color="auto" w:fill="auto"/>
      <w:vertAlign w:val="baseline"/>
      <w:lang w:val="en-US"/>
      <w14:textFill>
        <w14:solidFill>
          <w14:srgbClr w14:val="E40038"/>
        </w14:solidFill>
      </w14:textFill>
    </w:rPr>
  </w:style>
  <w:style w:type="paragraph" w:styleId="Garamond Bold">
    <w:name w:val="Garamond Bold"/>
    <w:next w:val="Garamond 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15c5d"/>
      <w:spacing w:val="0"/>
      <w:kern w:val="0"/>
      <w:position w:val="0"/>
      <w:sz w:val="18"/>
      <w:szCs w:val="18"/>
      <w:u w:val="none" w:color="615c5d"/>
      <w:shd w:val="nil" w:color="auto" w:fill="auto"/>
      <w:vertAlign w:val="baseline"/>
      <w:lang w:val="en-US"/>
      <w14:textFill>
        <w14:solidFill>
          <w14:srgbClr w14:val="615C5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